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FD2B9" w14:textId="0B1F0636" w:rsidR="00710CE5" w:rsidRDefault="00D85BCE" w:rsidP="00710CE5">
      <w:pPr>
        <w:jc w:val="center"/>
        <w:rPr>
          <w:rFonts w:ascii="Times New Roman" w:hAnsi="Times New Roman" w:cs="Times New Roman"/>
          <w:b/>
          <w:bCs/>
          <w:szCs w:val="24"/>
          <w:u w:val="single"/>
        </w:rPr>
      </w:pPr>
      <w:r w:rsidRPr="00710CE5">
        <w:rPr>
          <w:rFonts w:ascii="Times New Roman" w:hAnsi="Times New Roman" w:cs="Times New Roman"/>
          <w:b/>
          <w:bCs/>
          <w:szCs w:val="24"/>
          <w:u w:val="single"/>
        </w:rPr>
        <w:t>Title</w:t>
      </w:r>
    </w:p>
    <w:p w14:paraId="6C191E7A" w14:textId="77777777" w:rsidR="00710CE5" w:rsidRDefault="00710CE5" w:rsidP="00710CE5">
      <w:pPr>
        <w:jc w:val="center"/>
        <w:rPr>
          <w:rFonts w:ascii="Times New Roman" w:hAnsi="Times New Roman" w:cs="Times New Roman"/>
          <w:b/>
          <w:bCs/>
          <w:szCs w:val="24"/>
        </w:rPr>
      </w:pPr>
    </w:p>
    <w:p w14:paraId="2066F08F" w14:textId="2AA193A7" w:rsidR="00D85BCE" w:rsidRDefault="0033691E" w:rsidP="006A14F6">
      <w:pPr>
        <w:jc w:val="center"/>
        <w:rPr>
          <w:rFonts w:ascii="Times New Roman" w:hAnsi="Times New Roman" w:cs="Times New Roman"/>
          <w:b/>
          <w:bCs/>
          <w:szCs w:val="24"/>
        </w:rPr>
      </w:pPr>
      <w:r>
        <w:rPr>
          <w:rFonts w:ascii="Times New Roman" w:hAnsi="Times New Roman" w:cs="Times New Roman"/>
          <w:b/>
          <w:bCs/>
          <w:szCs w:val="24"/>
        </w:rPr>
        <w:t>F</w:t>
      </w:r>
      <w:r w:rsidR="00F24E8F">
        <w:rPr>
          <w:rFonts w:ascii="Times New Roman" w:hAnsi="Times New Roman" w:cs="Times New Roman"/>
          <w:b/>
          <w:bCs/>
          <w:szCs w:val="24"/>
        </w:rPr>
        <w:t xml:space="preserve">rom </w:t>
      </w:r>
      <w:r w:rsidR="006A14F6">
        <w:rPr>
          <w:rFonts w:ascii="Times New Roman" w:hAnsi="Times New Roman" w:cs="Times New Roman"/>
          <w:b/>
          <w:bCs/>
          <w:szCs w:val="24"/>
        </w:rPr>
        <w:t>Code</w:t>
      </w:r>
      <w:r w:rsidR="00F24E8F">
        <w:rPr>
          <w:rFonts w:ascii="Times New Roman" w:hAnsi="Times New Roman" w:cs="Times New Roman"/>
          <w:b/>
          <w:bCs/>
          <w:szCs w:val="24"/>
        </w:rPr>
        <w:t xml:space="preserve"> to</w:t>
      </w:r>
      <w:r w:rsidR="00D85BCE" w:rsidRPr="00710CE5">
        <w:rPr>
          <w:rFonts w:ascii="Times New Roman" w:hAnsi="Times New Roman" w:cs="Times New Roman"/>
          <w:b/>
          <w:bCs/>
          <w:szCs w:val="24"/>
        </w:rPr>
        <w:t xml:space="preserve"> </w:t>
      </w:r>
      <w:r w:rsidR="006A14F6">
        <w:rPr>
          <w:rFonts w:ascii="Times New Roman" w:hAnsi="Times New Roman" w:cs="Times New Roman"/>
          <w:b/>
          <w:bCs/>
          <w:szCs w:val="24"/>
        </w:rPr>
        <w:t>Coders</w:t>
      </w:r>
      <w:r>
        <w:rPr>
          <w:rFonts w:ascii="Times New Roman" w:hAnsi="Times New Roman" w:cs="Times New Roman"/>
          <w:b/>
          <w:bCs/>
          <w:szCs w:val="24"/>
        </w:rPr>
        <w:t xml:space="preserve">: </w:t>
      </w:r>
      <w:r w:rsidR="00445227">
        <w:rPr>
          <w:rFonts w:ascii="Times New Roman" w:hAnsi="Times New Roman" w:cs="Times New Roman"/>
          <w:b/>
          <w:bCs/>
          <w:szCs w:val="24"/>
        </w:rPr>
        <w:t>Towards</w:t>
      </w:r>
      <w:r>
        <w:rPr>
          <w:rFonts w:ascii="Times New Roman" w:hAnsi="Times New Roman" w:cs="Times New Roman"/>
          <w:b/>
          <w:bCs/>
          <w:szCs w:val="24"/>
        </w:rPr>
        <w:t xml:space="preserve"> Secure and Reliable Software Systems</w:t>
      </w:r>
    </w:p>
    <w:p w14:paraId="2C20EFB8" w14:textId="77777777" w:rsidR="000A3708" w:rsidRPr="00710CE5" w:rsidRDefault="000A3708">
      <w:pPr>
        <w:rPr>
          <w:rFonts w:ascii="Times New Roman" w:hAnsi="Times New Roman" w:cs="Times New Roman"/>
          <w:b/>
          <w:bCs/>
          <w:szCs w:val="24"/>
        </w:rPr>
      </w:pPr>
    </w:p>
    <w:p w14:paraId="09F816EB" w14:textId="6358071A" w:rsidR="00D85BCE" w:rsidRPr="00710CE5" w:rsidRDefault="00D85BCE" w:rsidP="00710CE5">
      <w:pPr>
        <w:jc w:val="center"/>
        <w:rPr>
          <w:rFonts w:ascii="Times New Roman" w:hAnsi="Times New Roman" w:cs="Times New Roman"/>
          <w:b/>
          <w:bCs/>
          <w:szCs w:val="24"/>
          <w:u w:val="single"/>
        </w:rPr>
      </w:pPr>
      <w:r w:rsidRPr="00710CE5">
        <w:rPr>
          <w:rFonts w:ascii="Times New Roman" w:hAnsi="Times New Roman" w:cs="Times New Roman"/>
          <w:b/>
          <w:bCs/>
          <w:szCs w:val="24"/>
          <w:u w:val="single"/>
        </w:rPr>
        <w:t>Abstract</w:t>
      </w:r>
    </w:p>
    <w:p w14:paraId="305D5890" w14:textId="53B71D48" w:rsidR="006A14F6" w:rsidRPr="001D1F5C" w:rsidRDefault="006A14F6" w:rsidP="006A14F6">
      <w:pPr>
        <w:pStyle w:val="a3"/>
        <w:jc w:val="both"/>
        <w:rPr>
          <w:color w:val="000000" w:themeColor="text1"/>
        </w:rPr>
      </w:pPr>
      <w:r w:rsidRPr="001D1F5C">
        <w:rPr>
          <w:color w:val="000000" w:themeColor="text1"/>
        </w:rPr>
        <w:t xml:space="preserve">Technology today rarely exists without a software component or interface as more and more systems are being software operated. </w:t>
      </w:r>
      <w:r>
        <w:rPr>
          <w:color w:val="000000" w:themeColor="text1"/>
        </w:rPr>
        <w:t>However,</w:t>
      </w:r>
      <w:r w:rsidRPr="001D1F5C">
        <w:rPr>
          <w:color w:val="000000" w:themeColor="text1"/>
        </w:rPr>
        <w:t xml:space="preserve"> incidents of software failures and vulnerabilities repeatedly make news headlines since the emergence of software to date. In 2017 alone, almost $1.7 trillion in assets, and 3.7 billion people were affected by software failures.</w:t>
      </w:r>
      <w:r w:rsidR="00CD70ED">
        <w:rPr>
          <w:color w:val="000000" w:themeColor="text1"/>
        </w:rPr>
        <w:t xml:space="preserve"> T</w:t>
      </w:r>
      <w:r w:rsidR="00CD70ED" w:rsidRPr="00CD70ED">
        <w:rPr>
          <w:color w:val="000000" w:themeColor="text1"/>
        </w:rPr>
        <w:t>he</w:t>
      </w:r>
      <w:r w:rsidR="00CD70ED">
        <w:rPr>
          <w:color w:val="000000" w:themeColor="text1"/>
        </w:rPr>
        <w:t xml:space="preserve"> estimated</w:t>
      </w:r>
      <w:r w:rsidR="00CD70ED" w:rsidRPr="00CD70ED">
        <w:rPr>
          <w:color w:val="000000" w:themeColor="text1"/>
        </w:rPr>
        <w:t xml:space="preserve"> cost of poor software quality in the US has grown to at least $2.41 trillion</w:t>
      </w:r>
      <w:r w:rsidR="00CD70ED">
        <w:rPr>
          <w:color w:val="000000" w:themeColor="text1"/>
        </w:rPr>
        <w:t xml:space="preserve"> in 2022.</w:t>
      </w:r>
    </w:p>
    <w:p w14:paraId="081B58F8" w14:textId="143AA7DC" w:rsidR="006A14F6" w:rsidRPr="001D1F5C" w:rsidRDefault="006A14F6" w:rsidP="006A14F6">
      <w:pPr>
        <w:pStyle w:val="a3"/>
        <w:jc w:val="both"/>
        <w:rPr>
          <w:color w:val="000000" w:themeColor="text1"/>
        </w:rPr>
      </w:pPr>
      <w:r w:rsidRPr="001D1F5C">
        <w:rPr>
          <w:color w:val="000000" w:themeColor="text1"/>
        </w:rPr>
        <w:t xml:space="preserve">In this </w:t>
      </w:r>
      <w:r w:rsidR="00B54326">
        <w:rPr>
          <w:color w:val="000000" w:themeColor="text1"/>
        </w:rPr>
        <w:t>speech</w:t>
      </w:r>
      <w:r w:rsidRPr="001D1F5C">
        <w:rPr>
          <w:color w:val="000000" w:themeColor="text1"/>
        </w:rPr>
        <w:t xml:space="preserve">, Minhaz Zibran will present part of his research for software assurance – secure and reliable software systems. Minhaz’s research proactively fights software bugs and security vulnerabilities using program code analysis and manipulation while also </w:t>
      </w:r>
      <w:r w:rsidR="00430809" w:rsidRPr="001D1F5C">
        <w:rPr>
          <w:color w:val="000000" w:themeColor="text1"/>
        </w:rPr>
        <w:t>considering</w:t>
      </w:r>
      <w:r w:rsidRPr="001D1F5C">
        <w:rPr>
          <w:color w:val="000000" w:themeColor="text1"/>
        </w:rPr>
        <w:t xml:space="preserve"> the human factors that affect software quality. </w:t>
      </w:r>
    </w:p>
    <w:p w14:paraId="1772BFBE" w14:textId="0D4D56CC" w:rsidR="006A14F6" w:rsidRDefault="006A14F6" w:rsidP="006A14F6">
      <w:pPr>
        <w:pStyle w:val="a3"/>
        <w:jc w:val="both"/>
        <w:rPr>
          <w:rFonts w:eastAsiaTheme="minorEastAsia"/>
          <w:color w:val="000000" w:themeColor="text1"/>
          <w:lang w:eastAsia="zh-CN"/>
        </w:rPr>
      </w:pPr>
      <w:r w:rsidRPr="001D1F5C">
        <w:rPr>
          <w:color w:val="000000" w:themeColor="text1"/>
        </w:rPr>
        <w:t xml:space="preserve">In his talk, Minhaz will first </w:t>
      </w:r>
      <w:r w:rsidR="006A3CEE">
        <w:rPr>
          <w:color w:val="000000" w:themeColor="text1"/>
        </w:rPr>
        <w:t>illustrate</w:t>
      </w:r>
      <w:r w:rsidRPr="001D1F5C">
        <w:rPr>
          <w:color w:val="000000" w:themeColor="text1"/>
        </w:rPr>
        <w:t xml:space="preserve"> with an example, how static code analysis and manipulation can be applied to extract interesting aspects of source code. Minhaz will demonstrate the application of static code analysis in detecting patterns of buggy code. Because a vast majority of the software bugs and vulnerabilities are the results of human mistakes in different stages of software development, the third part of Minhaz’s talk will introduce his research for incorporating human aspects in software engineering. </w:t>
      </w:r>
    </w:p>
    <w:p w14:paraId="07E30BF7" w14:textId="77777777" w:rsidR="0078651C" w:rsidRDefault="0078651C" w:rsidP="006A14F6">
      <w:pPr>
        <w:pStyle w:val="a3"/>
        <w:jc w:val="both"/>
        <w:rPr>
          <w:rFonts w:eastAsiaTheme="minorEastAsia"/>
          <w:color w:val="000000" w:themeColor="text1"/>
          <w:lang w:eastAsia="zh-CN"/>
        </w:rPr>
      </w:pPr>
    </w:p>
    <w:p w14:paraId="62914259" w14:textId="3777C068" w:rsidR="0078651C" w:rsidRDefault="0078651C" w:rsidP="0078651C">
      <w:pPr>
        <w:pStyle w:val="a3"/>
        <w:jc w:val="center"/>
        <w:rPr>
          <w:rFonts w:eastAsiaTheme="minorEastAsia"/>
          <w:color w:val="000000" w:themeColor="text1"/>
          <w:lang w:eastAsia="zh-CN"/>
        </w:rPr>
      </w:pPr>
      <w:r>
        <w:rPr>
          <w:rFonts w:eastAsiaTheme="minorEastAsia" w:hint="eastAsia"/>
          <w:noProof/>
          <w:color w:val="000000" w:themeColor="text1"/>
          <w:lang w:eastAsia="zh-CN"/>
        </w:rPr>
        <w:drawing>
          <wp:inline distT="0" distB="0" distL="0" distR="0" wp14:anchorId="081D21FD" wp14:editId="71FE6B15">
            <wp:extent cx="1377244" cy="1564703"/>
            <wp:effectExtent l="0" t="0" r="0" b="0"/>
            <wp:docPr id="2395805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80524" name="图片 23958052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358" cy="1575057"/>
                    </a:xfrm>
                    <a:prstGeom prst="rect">
                      <a:avLst/>
                    </a:prstGeom>
                  </pic:spPr>
                </pic:pic>
              </a:graphicData>
            </a:graphic>
          </wp:inline>
        </w:drawing>
      </w:r>
    </w:p>
    <w:p w14:paraId="33DC7D14" w14:textId="37A46B8C" w:rsidR="0078651C" w:rsidRPr="0078651C" w:rsidRDefault="0078651C" w:rsidP="0078651C">
      <w:pPr>
        <w:pStyle w:val="a3"/>
        <w:jc w:val="center"/>
        <w:rPr>
          <w:rFonts w:eastAsiaTheme="minorEastAsia" w:hint="eastAsia"/>
          <w:color w:val="000000" w:themeColor="text1"/>
          <w:lang w:eastAsia="zh-CN"/>
        </w:rPr>
      </w:pPr>
      <w:r>
        <w:rPr>
          <w:rFonts w:eastAsiaTheme="minorEastAsia" w:hint="eastAsia"/>
          <w:color w:val="000000" w:themeColor="text1"/>
          <w:lang w:eastAsia="zh-CN"/>
        </w:rPr>
        <w:t xml:space="preserve">Assoc. Prof. </w:t>
      </w:r>
      <w:hyperlink r:id="rId6" w:history="1">
        <w:r w:rsidRPr="001D1F5C">
          <w:rPr>
            <w:rStyle w:val="a4"/>
            <w:color w:val="000000" w:themeColor="text1"/>
            <w:u w:val="none"/>
          </w:rPr>
          <w:t>Minhaz F. Zibran</w:t>
        </w:r>
      </w:hyperlink>
      <w:r>
        <w:rPr>
          <w:rStyle w:val="a4"/>
          <w:rFonts w:eastAsiaTheme="minorEastAsia" w:hint="eastAsia"/>
          <w:color w:val="000000" w:themeColor="text1"/>
          <w:u w:val="none"/>
          <w:lang w:eastAsia="zh-CN"/>
        </w:rPr>
        <w:t xml:space="preserve">, </w:t>
      </w:r>
      <w:r w:rsidRPr="001D1F5C">
        <w:rPr>
          <w:color w:val="000000" w:themeColor="text1"/>
        </w:rPr>
        <w:t>Idaho State University (ISU), USA</w:t>
      </w:r>
    </w:p>
    <w:p w14:paraId="28328EAD" w14:textId="77777777" w:rsidR="006A14F6" w:rsidRPr="001D1F5C" w:rsidRDefault="006A14F6" w:rsidP="006A14F6">
      <w:pPr>
        <w:pStyle w:val="a3"/>
        <w:jc w:val="center"/>
        <w:rPr>
          <w:b/>
          <w:bCs/>
          <w:color w:val="000000" w:themeColor="text1"/>
          <w:u w:val="single"/>
        </w:rPr>
      </w:pPr>
      <w:r w:rsidRPr="001D1F5C">
        <w:rPr>
          <w:b/>
          <w:bCs/>
          <w:color w:val="000000" w:themeColor="text1"/>
          <w:u w:val="single"/>
        </w:rPr>
        <w:t>Biography</w:t>
      </w:r>
    </w:p>
    <w:p w14:paraId="36985498" w14:textId="5F1AA34E" w:rsidR="006A14F6" w:rsidRPr="001D1F5C" w:rsidRDefault="00000000" w:rsidP="006A14F6">
      <w:pPr>
        <w:autoSpaceDE w:val="0"/>
        <w:autoSpaceDN w:val="0"/>
        <w:adjustRightInd w:val="0"/>
        <w:jc w:val="both"/>
        <w:rPr>
          <w:rFonts w:ascii="Times New Roman" w:hAnsi="Times New Roman" w:cs="Times New Roman"/>
          <w:color w:val="000000" w:themeColor="text1"/>
          <w:szCs w:val="24"/>
        </w:rPr>
      </w:pPr>
      <w:hyperlink r:id="rId7" w:history="1">
        <w:r w:rsidR="006A14F6" w:rsidRPr="001D1F5C">
          <w:rPr>
            <w:rStyle w:val="a4"/>
            <w:rFonts w:ascii="Times New Roman" w:hAnsi="Times New Roman" w:cs="Times New Roman"/>
            <w:color w:val="000000" w:themeColor="text1"/>
            <w:szCs w:val="24"/>
            <w:u w:val="none"/>
          </w:rPr>
          <w:t>Minhaz F. Zibran</w:t>
        </w:r>
      </w:hyperlink>
      <w:r w:rsidR="006A14F6" w:rsidRPr="001D1F5C">
        <w:rPr>
          <w:rFonts w:ascii="Times New Roman" w:hAnsi="Times New Roman" w:cs="Times New Roman"/>
          <w:color w:val="000000" w:themeColor="text1"/>
          <w:szCs w:val="24"/>
        </w:rPr>
        <w:t xml:space="preserve"> is an Associate Professor of Computer Science (CS) at the </w:t>
      </w:r>
      <w:r w:rsidR="0078651C" w:rsidRPr="001D1F5C">
        <w:rPr>
          <w:rFonts w:ascii="Times New Roman" w:hAnsi="Times New Roman" w:cs="Times New Roman"/>
          <w:color w:val="000000" w:themeColor="text1"/>
          <w:szCs w:val="24"/>
        </w:rPr>
        <w:t>Idaho State University (ISU), USA</w:t>
      </w:r>
      <w:r w:rsidR="006A14F6" w:rsidRPr="001D1F5C">
        <w:rPr>
          <w:rFonts w:ascii="Times New Roman" w:hAnsi="Times New Roman" w:cs="Times New Roman"/>
          <w:color w:val="000000" w:themeColor="text1"/>
          <w:szCs w:val="24"/>
        </w:rPr>
        <w:t>. He earned PhD in CS in 2014 from the University of Saskatchewan, Canada.</w:t>
      </w:r>
    </w:p>
    <w:p w14:paraId="0CF22B94" w14:textId="77777777" w:rsidR="006A14F6" w:rsidRPr="001D1F5C" w:rsidRDefault="006A14F6" w:rsidP="006A14F6">
      <w:pPr>
        <w:autoSpaceDE w:val="0"/>
        <w:autoSpaceDN w:val="0"/>
        <w:adjustRightInd w:val="0"/>
        <w:jc w:val="both"/>
        <w:rPr>
          <w:rFonts w:ascii="Times New Roman" w:hAnsi="Times New Roman" w:cs="Times New Roman"/>
          <w:color w:val="000000" w:themeColor="text1"/>
          <w:szCs w:val="24"/>
        </w:rPr>
      </w:pPr>
    </w:p>
    <w:p w14:paraId="417E96DF" w14:textId="5F14EDAE" w:rsidR="006A14F6" w:rsidRPr="001D1F5C" w:rsidRDefault="006A14F6" w:rsidP="006A14F6">
      <w:pPr>
        <w:autoSpaceDE w:val="0"/>
        <w:autoSpaceDN w:val="0"/>
        <w:adjustRightInd w:val="0"/>
        <w:jc w:val="both"/>
        <w:rPr>
          <w:rFonts w:ascii="Times New Roman" w:hAnsi="Times New Roman" w:cs="Times New Roman"/>
          <w:color w:val="000000" w:themeColor="text1"/>
          <w:szCs w:val="24"/>
        </w:rPr>
      </w:pPr>
      <w:r w:rsidRPr="001D1F5C">
        <w:rPr>
          <w:rFonts w:ascii="Times New Roman" w:hAnsi="Times New Roman" w:cs="Times New Roman"/>
          <w:color w:val="000000" w:themeColor="text1"/>
          <w:szCs w:val="24"/>
        </w:rPr>
        <w:t xml:space="preserve">His funded research in software engineering and cybersecurity fights software bugs and security vulnerabilities using program code analysis and manipulation while also </w:t>
      </w:r>
      <w:r w:rsidR="00126462" w:rsidRPr="001D1F5C">
        <w:rPr>
          <w:rFonts w:ascii="Times New Roman" w:hAnsi="Times New Roman" w:cs="Times New Roman"/>
          <w:color w:val="000000" w:themeColor="text1"/>
          <w:szCs w:val="24"/>
        </w:rPr>
        <w:t>considering</w:t>
      </w:r>
      <w:r w:rsidRPr="001D1F5C">
        <w:rPr>
          <w:rFonts w:ascii="Times New Roman" w:hAnsi="Times New Roman" w:cs="Times New Roman"/>
          <w:color w:val="000000" w:themeColor="text1"/>
          <w:szCs w:val="24"/>
        </w:rPr>
        <w:t xml:space="preserve"> the human factors that affect software quality. Minhaz has co-authored many scholarly articles (including a </w:t>
      </w:r>
      <w:r w:rsidRPr="001D1F5C">
        <w:rPr>
          <w:rFonts w:ascii="Times New Roman" w:hAnsi="Times New Roman" w:cs="Times New Roman"/>
          <w:color w:val="000000" w:themeColor="text1"/>
          <w:szCs w:val="24"/>
        </w:rPr>
        <w:lastRenderedPageBreak/>
        <w:t xml:space="preserve">keynote paper) published in ACM and IEEE </w:t>
      </w:r>
      <w:r>
        <w:rPr>
          <w:rFonts w:ascii="Times New Roman" w:hAnsi="Times New Roman" w:cs="Times New Roman"/>
          <w:color w:val="000000" w:themeColor="text1"/>
          <w:szCs w:val="24"/>
        </w:rPr>
        <w:t>co-</w:t>
      </w:r>
      <w:r w:rsidRPr="001D1F5C">
        <w:rPr>
          <w:rFonts w:ascii="Times New Roman" w:hAnsi="Times New Roman" w:cs="Times New Roman"/>
          <w:color w:val="000000" w:themeColor="text1"/>
          <w:szCs w:val="24"/>
        </w:rPr>
        <w:t>sponsored international conferences and reputed journals. His conference/workshop publications resulted</w:t>
      </w:r>
      <w:r>
        <w:rPr>
          <w:rFonts w:ascii="Times New Roman" w:hAnsi="Times New Roman" w:cs="Times New Roman"/>
          <w:color w:val="000000" w:themeColor="text1"/>
          <w:szCs w:val="24"/>
        </w:rPr>
        <w:t xml:space="preserve"> in</w:t>
      </w:r>
      <w:r w:rsidRPr="001D1F5C">
        <w:rPr>
          <w:rFonts w:ascii="Times New Roman" w:hAnsi="Times New Roman" w:cs="Times New Roman"/>
          <w:color w:val="000000" w:themeColor="text1"/>
          <w:szCs w:val="24"/>
        </w:rPr>
        <w:t xml:space="preserve"> several best paper awards and journal invitations.</w:t>
      </w:r>
    </w:p>
    <w:p w14:paraId="306EB524" w14:textId="77777777" w:rsidR="006A14F6" w:rsidRPr="001D1F5C" w:rsidRDefault="006A14F6" w:rsidP="006A14F6">
      <w:pPr>
        <w:jc w:val="both"/>
        <w:rPr>
          <w:rFonts w:ascii="Times New Roman" w:hAnsi="Times New Roman" w:cs="Times New Roman"/>
          <w:color w:val="000000" w:themeColor="text1"/>
          <w:szCs w:val="24"/>
        </w:rPr>
      </w:pPr>
    </w:p>
    <w:p w14:paraId="2227EE89" w14:textId="08C737FB" w:rsidR="006A14F6" w:rsidRPr="001D1F5C" w:rsidRDefault="006A14F6" w:rsidP="006A14F6">
      <w:pPr>
        <w:jc w:val="both"/>
        <w:rPr>
          <w:rFonts w:ascii="Times New Roman" w:hAnsi="Times New Roman" w:cs="Times New Roman"/>
          <w:color w:val="000000" w:themeColor="text1"/>
          <w:szCs w:val="24"/>
        </w:rPr>
      </w:pPr>
      <w:r w:rsidRPr="001D1F5C">
        <w:rPr>
          <w:rFonts w:ascii="Times New Roman" w:hAnsi="Times New Roman" w:cs="Times New Roman"/>
          <w:color w:val="000000" w:themeColor="text1"/>
          <w:szCs w:val="24"/>
        </w:rPr>
        <w:t xml:space="preserve">Minhaz also has experience working in </w:t>
      </w:r>
      <w:r w:rsidR="00943CA2">
        <w:rPr>
          <w:rFonts w:ascii="Times New Roman" w:hAnsi="Times New Roman" w:cs="Times New Roman"/>
          <w:color w:val="000000" w:themeColor="text1"/>
          <w:szCs w:val="24"/>
        </w:rPr>
        <w:t xml:space="preserve">the </w:t>
      </w:r>
      <w:r w:rsidRPr="001D1F5C">
        <w:rPr>
          <w:rFonts w:ascii="Times New Roman" w:hAnsi="Times New Roman" w:cs="Times New Roman"/>
          <w:color w:val="000000" w:themeColor="text1"/>
          <w:szCs w:val="24"/>
        </w:rPr>
        <w:t xml:space="preserve">software industry in Canada and Bangladesh. Before joining ISU, he taught </w:t>
      </w:r>
      <w:r>
        <w:rPr>
          <w:rFonts w:ascii="Times New Roman" w:hAnsi="Times New Roman" w:cs="Times New Roman"/>
          <w:color w:val="000000" w:themeColor="text1"/>
          <w:szCs w:val="24"/>
        </w:rPr>
        <w:t>at</w:t>
      </w:r>
      <w:r w:rsidRPr="001D1F5C">
        <w:rPr>
          <w:rFonts w:ascii="Times New Roman" w:hAnsi="Times New Roman" w:cs="Times New Roman"/>
          <w:color w:val="000000" w:themeColor="text1"/>
          <w:szCs w:val="24"/>
        </w:rPr>
        <w:t xml:space="preserve"> several universities in the US, Canada, and Bangladesh.</w:t>
      </w:r>
    </w:p>
    <w:p w14:paraId="70F6CA0B" w14:textId="77777777" w:rsidR="006A14F6" w:rsidRPr="001D1F5C" w:rsidRDefault="006A14F6" w:rsidP="006A14F6">
      <w:pPr>
        <w:jc w:val="both"/>
        <w:rPr>
          <w:rFonts w:ascii="Times New Roman" w:hAnsi="Times New Roman" w:cs="Times New Roman"/>
          <w:color w:val="000000" w:themeColor="text1"/>
          <w:szCs w:val="24"/>
        </w:rPr>
      </w:pPr>
    </w:p>
    <w:p w14:paraId="46B204C0" w14:textId="77777777" w:rsidR="006A14F6" w:rsidRPr="001D1F5C" w:rsidRDefault="006A14F6" w:rsidP="006A14F6">
      <w:pPr>
        <w:jc w:val="both"/>
        <w:rPr>
          <w:rFonts w:ascii="Times New Roman" w:hAnsi="Times New Roman" w:cs="Times New Roman"/>
          <w:color w:val="000000" w:themeColor="text1"/>
          <w:szCs w:val="24"/>
        </w:rPr>
      </w:pPr>
      <w:r w:rsidRPr="001D1F5C">
        <w:rPr>
          <w:rFonts w:ascii="Times New Roman" w:hAnsi="Times New Roman" w:cs="Times New Roman"/>
          <w:color w:val="000000" w:themeColor="text1"/>
          <w:szCs w:val="24"/>
        </w:rPr>
        <w:t xml:space="preserve">Minhaz served </w:t>
      </w:r>
      <w:r>
        <w:rPr>
          <w:rFonts w:ascii="Times New Roman" w:hAnsi="Times New Roman" w:cs="Times New Roman"/>
          <w:color w:val="000000" w:themeColor="text1"/>
          <w:szCs w:val="24"/>
        </w:rPr>
        <w:t>o</w:t>
      </w:r>
      <w:r w:rsidRPr="001D1F5C">
        <w:rPr>
          <w:rFonts w:ascii="Times New Roman" w:hAnsi="Times New Roman" w:cs="Times New Roman"/>
          <w:color w:val="000000" w:themeColor="text1"/>
          <w:szCs w:val="24"/>
        </w:rPr>
        <w:t xml:space="preserve">n </w:t>
      </w:r>
      <w:r>
        <w:rPr>
          <w:rFonts w:ascii="Times New Roman" w:hAnsi="Times New Roman" w:cs="Times New Roman"/>
          <w:color w:val="000000" w:themeColor="text1"/>
          <w:szCs w:val="24"/>
        </w:rPr>
        <w:t xml:space="preserve">the </w:t>
      </w:r>
      <w:r w:rsidRPr="001D1F5C">
        <w:rPr>
          <w:rFonts w:ascii="Times New Roman" w:hAnsi="Times New Roman" w:cs="Times New Roman"/>
          <w:color w:val="000000" w:themeColor="text1"/>
          <w:szCs w:val="24"/>
        </w:rPr>
        <w:t xml:space="preserve">grant </w:t>
      </w:r>
      <w:r>
        <w:rPr>
          <w:rFonts w:ascii="Times New Roman" w:hAnsi="Times New Roman" w:cs="Times New Roman"/>
          <w:color w:val="000000" w:themeColor="text1"/>
          <w:szCs w:val="24"/>
        </w:rPr>
        <w:t xml:space="preserve">proposal </w:t>
      </w:r>
      <w:r w:rsidRPr="001D1F5C">
        <w:rPr>
          <w:rFonts w:ascii="Times New Roman" w:hAnsi="Times New Roman" w:cs="Times New Roman"/>
          <w:color w:val="000000" w:themeColor="text1"/>
          <w:szCs w:val="24"/>
        </w:rPr>
        <w:t>review panel</w:t>
      </w:r>
      <w:r>
        <w:rPr>
          <w:rFonts w:ascii="Times New Roman" w:hAnsi="Times New Roman" w:cs="Times New Roman"/>
          <w:color w:val="000000" w:themeColor="text1"/>
          <w:szCs w:val="24"/>
        </w:rPr>
        <w:t xml:space="preserve">s of the US </w:t>
      </w:r>
      <w:r w:rsidRPr="001D1F5C">
        <w:rPr>
          <w:rFonts w:ascii="Times New Roman" w:hAnsi="Times New Roman" w:cs="Times New Roman"/>
          <w:color w:val="000000" w:themeColor="text1"/>
          <w:szCs w:val="24"/>
        </w:rPr>
        <w:t>N</w:t>
      </w:r>
      <w:r>
        <w:rPr>
          <w:rFonts w:ascii="Times New Roman" w:hAnsi="Times New Roman" w:cs="Times New Roman"/>
          <w:color w:val="000000" w:themeColor="text1"/>
          <w:szCs w:val="24"/>
        </w:rPr>
        <w:t xml:space="preserve">ational </w:t>
      </w:r>
      <w:r w:rsidRPr="001D1F5C">
        <w:rPr>
          <w:rFonts w:ascii="Times New Roman" w:hAnsi="Times New Roman" w:cs="Times New Roman"/>
          <w:color w:val="000000" w:themeColor="text1"/>
          <w:szCs w:val="24"/>
        </w:rPr>
        <w:t>S</w:t>
      </w:r>
      <w:r>
        <w:rPr>
          <w:rFonts w:ascii="Times New Roman" w:hAnsi="Times New Roman" w:cs="Times New Roman"/>
          <w:color w:val="000000" w:themeColor="text1"/>
          <w:szCs w:val="24"/>
        </w:rPr>
        <w:t xml:space="preserve">cience </w:t>
      </w:r>
      <w:r w:rsidRPr="001D1F5C">
        <w:rPr>
          <w:rFonts w:ascii="Times New Roman" w:hAnsi="Times New Roman" w:cs="Times New Roman"/>
          <w:color w:val="000000" w:themeColor="text1"/>
          <w:szCs w:val="24"/>
        </w:rPr>
        <w:t>F</w:t>
      </w:r>
      <w:r>
        <w:rPr>
          <w:rFonts w:ascii="Times New Roman" w:hAnsi="Times New Roman" w:cs="Times New Roman"/>
          <w:color w:val="000000" w:themeColor="text1"/>
          <w:szCs w:val="24"/>
        </w:rPr>
        <w:t>oundation (NSF)</w:t>
      </w:r>
      <w:r w:rsidRPr="001D1F5C">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and the Natural Science and Engineering Research Council of Canada. </w:t>
      </w:r>
      <w:r w:rsidRPr="001D1F5C">
        <w:rPr>
          <w:rFonts w:ascii="Times New Roman" w:hAnsi="Times New Roman" w:cs="Times New Roman"/>
          <w:color w:val="000000" w:themeColor="text1"/>
          <w:szCs w:val="24"/>
        </w:rPr>
        <w:t xml:space="preserve"> He has been actively involved in organizing international conferences (e.g., MSR, ICDF2C, IWSC, SEMotion, AffectRE, ICPC, ICSM, SCAM) and in reviewing manuscripts submitted to reputed journals (e.g., IEEE Software, IEEE Security &amp; Privacy, TOSEM, EMSE, JSS, IST, SQJ). </w:t>
      </w:r>
    </w:p>
    <w:p w14:paraId="4AAA3EBE" w14:textId="77777777" w:rsidR="000A3708" w:rsidRDefault="000A3708">
      <w:pPr>
        <w:rPr>
          <w:rFonts w:ascii="Times New Roman" w:hAnsi="Times New Roman" w:cs="Times New Roman"/>
          <w:b/>
          <w:bCs/>
          <w:szCs w:val="24"/>
        </w:rPr>
      </w:pPr>
    </w:p>
    <w:p w14:paraId="233DA192" w14:textId="77777777" w:rsidR="006A14F6" w:rsidRDefault="006A14F6" w:rsidP="008E4183">
      <w:pPr>
        <w:jc w:val="center"/>
        <w:rPr>
          <w:rFonts w:ascii="Times New Roman" w:hAnsi="Times New Roman" w:cs="Times New Roman"/>
          <w:b/>
          <w:bCs/>
          <w:szCs w:val="24"/>
          <w:u w:val="single"/>
        </w:rPr>
      </w:pPr>
    </w:p>
    <w:p w14:paraId="630E24F1" w14:textId="77777777" w:rsidR="006A14F6" w:rsidRDefault="006A14F6" w:rsidP="008E4183">
      <w:pPr>
        <w:jc w:val="center"/>
        <w:rPr>
          <w:rFonts w:ascii="Times New Roman" w:hAnsi="Times New Roman" w:cs="Times New Roman"/>
          <w:b/>
          <w:bCs/>
          <w:szCs w:val="24"/>
          <w:u w:val="single"/>
        </w:rPr>
      </w:pPr>
    </w:p>
    <w:p w14:paraId="3689143A" w14:textId="0E6C127E" w:rsidR="008E4183" w:rsidRDefault="00435154" w:rsidP="008E4183">
      <w:pPr>
        <w:jc w:val="center"/>
        <w:rPr>
          <w:rFonts w:ascii="Times New Roman" w:hAnsi="Times New Roman" w:cs="Times New Roman"/>
          <w:b/>
          <w:bCs/>
          <w:szCs w:val="24"/>
          <w:u w:val="single"/>
        </w:rPr>
      </w:pPr>
      <w:r w:rsidRPr="008E4183">
        <w:rPr>
          <w:rFonts w:ascii="Times New Roman" w:hAnsi="Times New Roman" w:cs="Times New Roman"/>
          <w:b/>
          <w:bCs/>
          <w:szCs w:val="24"/>
          <w:u w:val="single"/>
        </w:rPr>
        <w:t>References</w:t>
      </w:r>
      <w:r>
        <w:rPr>
          <w:rFonts w:ascii="Times New Roman" w:hAnsi="Times New Roman" w:cs="Times New Roman"/>
          <w:b/>
          <w:bCs/>
          <w:szCs w:val="24"/>
          <w:u w:val="single"/>
        </w:rPr>
        <w:t>/Papers</w:t>
      </w:r>
      <w:r w:rsidR="008E4183" w:rsidRPr="008E4183">
        <w:rPr>
          <w:rFonts w:ascii="Times New Roman" w:hAnsi="Times New Roman" w:cs="Times New Roman"/>
          <w:b/>
          <w:bCs/>
          <w:szCs w:val="24"/>
          <w:u w:val="single"/>
        </w:rPr>
        <w:t xml:space="preserve"> Related to the </w:t>
      </w:r>
      <w:r>
        <w:rPr>
          <w:rFonts w:ascii="Times New Roman" w:hAnsi="Times New Roman" w:cs="Times New Roman"/>
          <w:b/>
          <w:bCs/>
          <w:szCs w:val="24"/>
          <w:u w:val="single"/>
        </w:rPr>
        <w:t>Presentation</w:t>
      </w:r>
    </w:p>
    <w:p w14:paraId="2EBAFE69" w14:textId="56BECB59" w:rsidR="008E4183" w:rsidRDefault="008E4183" w:rsidP="008E4183">
      <w:pPr>
        <w:jc w:val="center"/>
        <w:rPr>
          <w:rFonts w:ascii="Times New Roman" w:hAnsi="Times New Roman" w:cs="Times New Roman"/>
          <w:b/>
          <w:bCs/>
          <w:szCs w:val="24"/>
          <w:u w:val="single"/>
        </w:rPr>
      </w:pPr>
    </w:p>
    <w:p w14:paraId="708C00ED" w14:textId="2C22B9B3" w:rsidR="008E4183" w:rsidRPr="00435154" w:rsidRDefault="008E4183" w:rsidP="00435154">
      <w:pPr>
        <w:pStyle w:val="a6"/>
        <w:numPr>
          <w:ilvl w:val="0"/>
          <w:numId w:val="1"/>
        </w:numPr>
        <w:rPr>
          <w:rFonts w:ascii="Times New Roman" w:hAnsi="Times New Roman" w:cs="Times New Roman"/>
          <w:color w:val="000000" w:themeColor="text1"/>
          <w:szCs w:val="24"/>
          <w:shd w:val="clear" w:color="auto" w:fill="F1F1F1"/>
        </w:rPr>
      </w:pPr>
      <w:r w:rsidRPr="00435154">
        <w:rPr>
          <w:rFonts w:ascii="Times New Roman" w:hAnsi="Times New Roman" w:cs="Times New Roman"/>
          <w:color w:val="000000" w:themeColor="text1"/>
          <w:szCs w:val="24"/>
          <w:shd w:val="clear" w:color="auto" w:fill="F1F1F1"/>
        </w:rPr>
        <w:t>Md Rakibul Islam and Minhaz F. Zibran.</w:t>
      </w:r>
      <w:r w:rsidRPr="00435154">
        <w:rPr>
          <w:rStyle w:val="apple-converted-space"/>
          <w:rFonts w:ascii="Times New Roman" w:hAnsi="Times New Roman" w:cs="Times New Roman"/>
          <w:color w:val="000000" w:themeColor="text1"/>
          <w:szCs w:val="24"/>
          <w:shd w:val="clear" w:color="auto" w:fill="F1F1F1"/>
        </w:rPr>
        <w:t>  </w:t>
      </w:r>
      <w:hyperlink r:id="rId8" w:tgtFrame="_blank" w:history="1">
        <w:r w:rsidRPr="00435154">
          <w:rPr>
            <w:rStyle w:val="a4"/>
            <w:rFonts w:ascii="Times New Roman" w:hAnsi="Times New Roman" w:cs="Times New Roman"/>
            <w:color w:val="000000" w:themeColor="text1"/>
            <w:szCs w:val="24"/>
            <w:u w:val="none"/>
            <w:shd w:val="clear" w:color="auto" w:fill="F1F1F1"/>
          </w:rPr>
          <w:t>What Changes in Where? An Empirical Study of Bug-Fixing Change Patterns</w:t>
        </w:r>
      </w:hyperlink>
      <w:r w:rsidRPr="00435154">
        <w:rPr>
          <w:rFonts w:ascii="Times New Roman" w:hAnsi="Times New Roman" w:cs="Times New Roman"/>
          <w:color w:val="000000" w:themeColor="text1"/>
          <w:szCs w:val="24"/>
          <w:shd w:val="clear" w:color="auto" w:fill="F1F1F1"/>
        </w:rPr>
        <w:t>. ACM Applied Computing Review, 20 (4): 18 - 34, 2021.</w:t>
      </w:r>
    </w:p>
    <w:p w14:paraId="4B3ACD56" w14:textId="29E436C2" w:rsidR="008E4183" w:rsidRPr="008E4183" w:rsidRDefault="008E4183" w:rsidP="008E4183">
      <w:pPr>
        <w:rPr>
          <w:rFonts w:ascii="Times New Roman" w:hAnsi="Times New Roman" w:cs="Times New Roman"/>
          <w:color w:val="000000" w:themeColor="text1"/>
          <w:szCs w:val="24"/>
          <w:shd w:val="clear" w:color="auto" w:fill="F1F1F1"/>
        </w:rPr>
      </w:pPr>
    </w:p>
    <w:p w14:paraId="33157423" w14:textId="750A6535" w:rsidR="008E4183" w:rsidRPr="00435154" w:rsidRDefault="008E4183" w:rsidP="00435154">
      <w:pPr>
        <w:pStyle w:val="a6"/>
        <w:numPr>
          <w:ilvl w:val="0"/>
          <w:numId w:val="1"/>
        </w:numPr>
        <w:rPr>
          <w:rFonts w:ascii="Times New Roman" w:hAnsi="Times New Roman" w:cs="Times New Roman"/>
          <w:color w:val="000000" w:themeColor="text1"/>
          <w:szCs w:val="24"/>
          <w:shd w:val="clear" w:color="auto" w:fill="F1F1F1"/>
        </w:rPr>
      </w:pPr>
      <w:r w:rsidRPr="00435154">
        <w:rPr>
          <w:rFonts w:ascii="Times New Roman" w:hAnsi="Times New Roman" w:cs="Times New Roman"/>
          <w:color w:val="000000" w:themeColor="text1"/>
          <w:szCs w:val="24"/>
          <w:shd w:val="clear" w:color="auto" w:fill="F1F1F1"/>
        </w:rPr>
        <w:t>Md Rakibul Islam and Minhaz F. Zibran.</w:t>
      </w:r>
      <w:r w:rsidRPr="00435154">
        <w:rPr>
          <w:rStyle w:val="apple-converted-space"/>
          <w:rFonts w:ascii="Times New Roman" w:hAnsi="Times New Roman" w:cs="Times New Roman"/>
          <w:color w:val="000000" w:themeColor="text1"/>
          <w:szCs w:val="24"/>
          <w:shd w:val="clear" w:color="auto" w:fill="F1F1F1"/>
        </w:rPr>
        <w:t>  </w:t>
      </w:r>
      <w:hyperlink r:id="rId9" w:tgtFrame="_blank" w:history="1">
        <w:r w:rsidRPr="00435154">
          <w:rPr>
            <w:rStyle w:val="a4"/>
            <w:rFonts w:ascii="Times New Roman" w:hAnsi="Times New Roman" w:cs="Times New Roman"/>
            <w:color w:val="000000" w:themeColor="text1"/>
            <w:szCs w:val="24"/>
            <w:u w:val="none"/>
            <w:shd w:val="clear" w:color="auto" w:fill="F1F1F1"/>
          </w:rPr>
          <w:t>SentiStrength-SE: Exploiting Domain Specificity for Improved Sentiment Analysis in Software Engineering Text</w:t>
        </w:r>
      </w:hyperlink>
      <w:r w:rsidRPr="00435154">
        <w:rPr>
          <w:rFonts w:ascii="Times New Roman" w:hAnsi="Times New Roman" w:cs="Times New Roman"/>
          <w:color w:val="000000" w:themeColor="text1"/>
          <w:szCs w:val="24"/>
          <w:shd w:val="clear" w:color="auto" w:fill="F1F1F1"/>
        </w:rPr>
        <w:t>.</w:t>
      </w:r>
      <w:r w:rsidRPr="00435154">
        <w:rPr>
          <w:rStyle w:val="apple-converted-space"/>
          <w:rFonts w:ascii="Times New Roman" w:hAnsi="Times New Roman" w:cs="Times New Roman"/>
          <w:color w:val="000000" w:themeColor="text1"/>
          <w:szCs w:val="24"/>
          <w:shd w:val="clear" w:color="auto" w:fill="F1F1F1"/>
        </w:rPr>
        <w:t>  </w:t>
      </w:r>
      <w:hyperlink r:id="rId10" w:tgtFrame="_blank" w:history="1">
        <w:r w:rsidRPr="00435154">
          <w:rPr>
            <w:rStyle w:val="a4"/>
            <w:rFonts w:ascii="Times New Roman" w:hAnsi="Times New Roman" w:cs="Times New Roman"/>
            <w:color w:val="000000" w:themeColor="text1"/>
            <w:szCs w:val="24"/>
            <w:u w:val="none"/>
            <w:shd w:val="clear" w:color="auto" w:fill="F1F1F1"/>
          </w:rPr>
          <w:t>Elsevier Journal of Systems and Software (JSS)</w:t>
        </w:r>
      </w:hyperlink>
      <w:r w:rsidRPr="00435154">
        <w:rPr>
          <w:rFonts w:ascii="Times New Roman" w:hAnsi="Times New Roman" w:cs="Times New Roman"/>
          <w:color w:val="000000" w:themeColor="text1"/>
          <w:szCs w:val="24"/>
          <w:shd w:val="clear" w:color="auto" w:fill="F1F1F1"/>
        </w:rPr>
        <w:t>, 145: 125-146, 2018.</w:t>
      </w:r>
    </w:p>
    <w:p w14:paraId="2AD98982" w14:textId="767CFF63" w:rsidR="008E4183" w:rsidRPr="008E4183" w:rsidRDefault="008E4183" w:rsidP="008E4183">
      <w:pPr>
        <w:rPr>
          <w:rFonts w:ascii="Times New Roman" w:hAnsi="Times New Roman" w:cs="Times New Roman"/>
          <w:color w:val="000000" w:themeColor="text1"/>
          <w:szCs w:val="24"/>
          <w:shd w:val="clear" w:color="auto" w:fill="F1F1F1"/>
        </w:rPr>
      </w:pPr>
    </w:p>
    <w:p w14:paraId="345E7DE4" w14:textId="7DA02793" w:rsidR="008E4183" w:rsidRPr="00435154" w:rsidRDefault="008E4183" w:rsidP="00435154">
      <w:pPr>
        <w:pStyle w:val="a6"/>
        <w:numPr>
          <w:ilvl w:val="0"/>
          <w:numId w:val="1"/>
        </w:numPr>
        <w:rPr>
          <w:rFonts w:ascii="Times New Roman" w:hAnsi="Times New Roman" w:cs="Times New Roman"/>
          <w:color w:val="000000" w:themeColor="text1"/>
          <w:szCs w:val="24"/>
          <w:shd w:val="clear" w:color="auto" w:fill="F1F1F1"/>
        </w:rPr>
      </w:pPr>
      <w:r w:rsidRPr="00435154">
        <w:rPr>
          <w:rFonts w:ascii="Times New Roman" w:hAnsi="Times New Roman" w:cs="Times New Roman"/>
          <w:color w:val="000000" w:themeColor="text1"/>
          <w:szCs w:val="24"/>
          <w:shd w:val="clear" w:color="auto" w:fill="F1F1F1"/>
        </w:rPr>
        <w:t>Md Rakibul Islam and Minhaz F. Zibran.</w:t>
      </w:r>
      <w:r w:rsidRPr="00435154">
        <w:rPr>
          <w:rStyle w:val="apple-converted-space"/>
          <w:rFonts w:ascii="Times New Roman" w:hAnsi="Times New Roman" w:cs="Times New Roman"/>
          <w:color w:val="000000" w:themeColor="text1"/>
          <w:szCs w:val="24"/>
          <w:shd w:val="clear" w:color="auto" w:fill="F1F1F1"/>
        </w:rPr>
        <w:t>  </w:t>
      </w:r>
      <w:hyperlink r:id="rId11" w:tgtFrame="_blank" w:history="1">
        <w:r w:rsidRPr="00435154">
          <w:rPr>
            <w:rStyle w:val="a4"/>
            <w:rFonts w:ascii="Times New Roman" w:hAnsi="Times New Roman" w:cs="Times New Roman"/>
            <w:color w:val="000000" w:themeColor="text1"/>
            <w:szCs w:val="24"/>
            <w:u w:val="none"/>
            <w:shd w:val="clear" w:color="auto" w:fill="F1F1F1"/>
          </w:rPr>
          <w:t>Exploration and Exploitation of Developers' Sentimental Variations in Software Engineering</w:t>
        </w:r>
      </w:hyperlink>
      <w:r w:rsidRPr="00435154">
        <w:rPr>
          <w:rFonts w:ascii="Times New Roman" w:hAnsi="Times New Roman" w:cs="Times New Roman"/>
          <w:color w:val="000000" w:themeColor="text1"/>
          <w:szCs w:val="24"/>
          <w:shd w:val="clear" w:color="auto" w:fill="F1F1F1"/>
        </w:rPr>
        <w:t>.</w:t>
      </w:r>
      <w:r w:rsidRPr="00435154">
        <w:rPr>
          <w:rStyle w:val="apple-converted-space"/>
          <w:rFonts w:ascii="Times New Roman" w:hAnsi="Times New Roman" w:cs="Times New Roman"/>
          <w:color w:val="000000" w:themeColor="text1"/>
          <w:szCs w:val="24"/>
          <w:shd w:val="clear" w:color="auto" w:fill="F1F1F1"/>
        </w:rPr>
        <w:t> </w:t>
      </w:r>
      <w:hyperlink r:id="rId12" w:tgtFrame="_blank" w:history="1">
        <w:r w:rsidRPr="00435154">
          <w:rPr>
            <w:rStyle w:val="a4"/>
            <w:rFonts w:ascii="Times New Roman" w:hAnsi="Times New Roman" w:cs="Times New Roman"/>
            <w:color w:val="000000" w:themeColor="text1"/>
            <w:szCs w:val="24"/>
            <w:u w:val="none"/>
            <w:shd w:val="clear" w:color="auto" w:fill="F1F1F1"/>
          </w:rPr>
          <w:t>International Journal of Software Innovation</w:t>
        </w:r>
      </w:hyperlink>
      <w:r w:rsidRPr="00435154">
        <w:rPr>
          <w:rFonts w:ascii="Times New Roman" w:hAnsi="Times New Roman" w:cs="Times New Roman"/>
          <w:color w:val="000000" w:themeColor="text1"/>
          <w:szCs w:val="24"/>
          <w:shd w:val="clear" w:color="auto" w:fill="F1F1F1"/>
        </w:rPr>
        <w:t>, 4 (4): 35 - 55, 2016.</w:t>
      </w:r>
    </w:p>
    <w:p w14:paraId="041B2439" w14:textId="20494EE3" w:rsidR="008E4183" w:rsidRPr="008E4183" w:rsidRDefault="008E4183" w:rsidP="008E4183">
      <w:pPr>
        <w:rPr>
          <w:rFonts w:ascii="Times New Roman" w:hAnsi="Times New Roman" w:cs="Times New Roman"/>
          <w:color w:val="000000" w:themeColor="text1"/>
          <w:szCs w:val="24"/>
          <w:shd w:val="clear" w:color="auto" w:fill="F1F1F1"/>
        </w:rPr>
      </w:pPr>
    </w:p>
    <w:p w14:paraId="37642C70" w14:textId="2CE17CC0" w:rsidR="008E4183" w:rsidRPr="00435154" w:rsidRDefault="008E4183" w:rsidP="00435154">
      <w:pPr>
        <w:pStyle w:val="a6"/>
        <w:numPr>
          <w:ilvl w:val="0"/>
          <w:numId w:val="1"/>
        </w:numPr>
        <w:rPr>
          <w:rFonts w:ascii="Times New Roman" w:hAnsi="Times New Roman" w:cs="Times New Roman"/>
          <w:b/>
          <w:bCs/>
          <w:color w:val="000000" w:themeColor="text1"/>
          <w:szCs w:val="24"/>
          <w:u w:val="single"/>
        </w:rPr>
      </w:pPr>
      <w:r w:rsidRPr="00435154">
        <w:rPr>
          <w:rFonts w:ascii="Times New Roman" w:hAnsi="Times New Roman" w:cs="Times New Roman"/>
          <w:color w:val="000000" w:themeColor="text1"/>
          <w:szCs w:val="24"/>
          <w:shd w:val="clear" w:color="auto" w:fill="F1F1F1"/>
        </w:rPr>
        <w:t>Minhaz F. Zibran and Chanchal K. Roy.</w:t>
      </w:r>
      <w:r w:rsidRPr="00435154">
        <w:rPr>
          <w:rStyle w:val="apple-converted-space"/>
          <w:rFonts w:ascii="Times New Roman" w:hAnsi="Times New Roman" w:cs="Times New Roman"/>
          <w:color w:val="000000" w:themeColor="text1"/>
          <w:szCs w:val="24"/>
          <w:shd w:val="clear" w:color="auto" w:fill="F1F1F1"/>
        </w:rPr>
        <w:t> </w:t>
      </w:r>
      <w:hyperlink r:id="rId13" w:tgtFrame="_blank" w:history="1">
        <w:r w:rsidRPr="00435154">
          <w:rPr>
            <w:rStyle w:val="a4"/>
            <w:rFonts w:ascii="Times New Roman" w:hAnsi="Times New Roman" w:cs="Times New Roman"/>
            <w:color w:val="000000" w:themeColor="text1"/>
            <w:szCs w:val="24"/>
            <w:u w:val="none"/>
            <w:shd w:val="clear" w:color="auto" w:fill="F1F1F1"/>
          </w:rPr>
          <w:t>IDE-based Real-time Focused Search for Near-miss Clones</w:t>
        </w:r>
      </w:hyperlink>
      <w:r w:rsidRPr="00435154">
        <w:rPr>
          <w:rFonts w:ascii="Times New Roman" w:hAnsi="Times New Roman" w:cs="Times New Roman"/>
          <w:color w:val="000000" w:themeColor="text1"/>
          <w:szCs w:val="24"/>
          <w:shd w:val="clear" w:color="auto" w:fill="F1F1F1"/>
        </w:rPr>
        <w:t>. In proceedings of the 27th ACM Symposium On Applied Computing (ACM SAC 2012, Software Engineering Track), pp. 1235 - 1242, Riva del Garda, Trento, Italy, 2012.</w:t>
      </w:r>
    </w:p>
    <w:sectPr w:rsidR="008E4183" w:rsidRPr="00435154" w:rsidSect="00A92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rinda">
    <w:panose1 w:val="00000400000000000000"/>
    <w:charset w:val="00"/>
    <w:family w:val="swiss"/>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85ABD"/>
    <w:multiLevelType w:val="hybridMultilevel"/>
    <w:tmpl w:val="7DA4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5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CE"/>
    <w:rsid w:val="000A3708"/>
    <w:rsid w:val="00126462"/>
    <w:rsid w:val="001B7F88"/>
    <w:rsid w:val="001D36D5"/>
    <w:rsid w:val="002359DC"/>
    <w:rsid w:val="002D39A6"/>
    <w:rsid w:val="0033691E"/>
    <w:rsid w:val="0034628E"/>
    <w:rsid w:val="00427C60"/>
    <w:rsid w:val="00430809"/>
    <w:rsid w:val="00435154"/>
    <w:rsid w:val="00445227"/>
    <w:rsid w:val="004A6C69"/>
    <w:rsid w:val="004B7063"/>
    <w:rsid w:val="00524AD9"/>
    <w:rsid w:val="005C727C"/>
    <w:rsid w:val="005D1EE9"/>
    <w:rsid w:val="00612248"/>
    <w:rsid w:val="00620CA4"/>
    <w:rsid w:val="006A14F6"/>
    <w:rsid w:val="006A3CEE"/>
    <w:rsid w:val="006B356F"/>
    <w:rsid w:val="00710CE5"/>
    <w:rsid w:val="0072471A"/>
    <w:rsid w:val="0078651C"/>
    <w:rsid w:val="00881485"/>
    <w:rsid w:val="0089326B"/>
    <w:rsid w:val="008E4183"/>
    <w:rsid w:val="00943CA2"/>
    <w:rsid w:val="00A92E01"/>
    <w:rsid w:val="00B54326"/>
    <w:rsid w:val="00BD36DB"/>
    <w:rsid w:val="00BE1FC5"/>
    <w:rsid w:val="00BE6693"/>
    <w:rsid w:val="00C20DBF"/>
    <w:rsid w:val="00CB3F62"/>
    <w:rsid w:val="00CD70ED"/>
    <w:rsid w:val="00D85BCE"/>
    <w:rsid w:val="00E30FC5"/>
    <w:rsid w:val="00F24E8F"/>
    <w:rsid w:val="00F432DE"/>
    <w:rsid w:val="00F63CCC"/>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9B45"/>
  <w15:chartTrackingRefBased/>
  <w15:docId w15:val="{FCCF8295-3ECF-1E49-A4A3-BF7CE5D9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30"/>
        <w:lang w:val="en-US" w:eastAsia="en-US"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BCE"/>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a0"/>
    <w:rsid w:val="008E4183"/>
  </w:style>
  <w:style w:type="character" w:styleId="a4">
    <w:name w:val="Hyperlink"/>
    <w:basedOn w:val="a0"/>
    <w:uiPriority w:val="99"/>
    <w:unhideWhenUsed/>
    <w:rsid w:val="008E4183"/>
    <w:rPr>
      <w:color w:val="0000FF"/>
      <w:u w:val="single"/>
    </w:rPr>
  </w:style>
  <w:style w:type="character" w:styleId="a5">
    <w:name w:val="FollowedHyperlink"/>
    <w:basedOn w:val="a0"/>
    <w:uiPriority w:val="99"/>
    <w:semiHidden/>
    <w:unhideWhenUsed/>
    <w:rsid w:val="008E4183"/>
    <w:rPr>
      <w:color w:val="954F72" w:themeColor="followedHyperlink"/>
      <w:u w:val="single"/>
    </w:rPr>
  </w:style>
  <w:style w:type="paragraph" w:styleId="a6">
    <w:name w:val="List Paragraph"/>
    <w:basedOn w:val="a"/>
    <w:uiPriority w:val="34"/>
    <w:qFormat/>
    <w:rsid w:val="00435154"/>
    <w:pPr>
      <w:ind w:left="720"/>
      <w:contextualSpacing/>
    </w:pPr>
  </w:style>
  <w:style w:type="character" w:styleId="a7">
    <w:name w:val="Unresolved Mention"/>
    <w:basedOn w:val="a0"/>
    <w:uiPriority w:val="99"/>
    <w:semiHidden/>
    <w:unhideWhenUsed/>
    <w:rsid w:val="000A3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85154">
      <w:bodyDiv w:val="1"/>
      <w:marLeft w:val="0"/>
      <w:marRight w:val="0"/>
      <w:marTop w:val="0"/>
      <w:marBottom w:val="0"/>
      <w:divBdr>
        <w:top w:val="none" w:sz="0" w:space="0" w:color="auto"/>
        <w:left w:val="none" w:sz="0" w:space="0" w:color="auto"/>
        <w:bottom w:val="none" w:sz="0" w:space="0" w:color="auto"/>
        <w:right w:val="none" w:sz="0" w:space="0" w:color="auto"/>
      </w:divBdr>
      <w:divsChild>
        <w:div w:id="2140417477">
          <w:marLeft w:val="0"/>
          <w:marRight w:val="0"/>
          <w:marTop w:val="0"/>
          <w:marBottom w:val="0"/>
          <w:divBdr>
            <w:top w:val="none" w:sz="0" w:space="0" w:color="auto"/>
            <w:left w:val="none" w:sz="0" w:space="0" w:color="auto"/>
            <w:bottom w:val="none" w:sz="0" w:space="0" w:color="auto"/>
            <w:right w:val="none" w:sz="0" w:space="0" w:color="auto"/>
          </w:divBdr>
          <w:divsChild>
            <w:div w:id="1486781862">
              <w:marLeft w:val="0"/>
              <w:marRight w:val="0"/>
              <w:marTop w:val="0"/>
              <w:marBottom w:val="0"/>
              <w:divBdr>
                <w:top w:val="none" w:sz="0" w:space="0" w:color="auto"/>
                <w:left w:val="none" w:sz="0" w:space="0" w:color="auto"/>
                <w:bottom w:val="none" w:sz="0" w:space="0" w:color="auto"/>
                <w:right w:val="none" w:sz="0" w:space="0" w:color="auto"/>
              </w:divBdr>
              <w:divsChild>
                <w:div w:id="2986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20894">
      <w:bodyDiv w:val="1"/>
      <w:marLeft w:val="0"/>
      <w:marRight w:val="0"/>
      <w:marTop w:val="0"/>
      <w:marBottom w:val="0"/>
      <w:divBdr>
        <w:top w:val="none" w:sz="0" w:space="0" w:color="auto"/>
        <w:left w:val="none" w:sz="0" w:space="0" w:color="auto"/>
        <w:bottom w:val="none" w:sz="0" w:space="0" w:color="auto"/>
        <w:right w:val="none" w:sz="0" w:space="0" w:color="auto"/>
      </w:divBdr>
      <w:divsChild>
        <w:div w:id="1818571183">
          <w:marLeft w:val="0"/>
          <w:marRight w:val="0"/>
          <w:marTop w:val="0"/>
          <w:marBottom w:val="0"/>
          <w:divBdr>
            <w:top w:val="none" w:sz="0" w:space="0" w:color="auto"/>
            <w:left w:val="none" w:sz="0" w:space="0" w:color="auto"/>
            <w:bottom w:val="none" w:sz="0" w:space="0" w:color="auto"/>
            <w:right w:val="none" w:sz="0" w:space="0" w:color="auto"/>
          </w:divBdr>
          <w:divsChild>
            <w:div w:id="1184056548">
              <w:marLeft w:val="0"/>
              <w:marRight w:val="0"/>
              <w:marTop w:val="0"/>
              <w:marBottom w:val="0"/>
              <w:divBdr>
                <w:top w:val="none" w:sz="0" w:space="0" w:color="auto"/>
                <w:left w:val="none" w:sz="0" w:space="0" w:color="auto"/>
                <w:bottom w:val="none" w:sz="0" w:space="0" w:color="auto"/>
                <w:right w:val="none" w:sz="0" w:space="0" w:color="auto"/>
              </w:divBdr>
              <w:divsChild>
                <w:div w:id="21204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3997">
      <w:bodyDiv w:val="1"/>
      <w:marLeft w:val="0"/>
      <w:marRight w:val="0"/>
      <w:marTop w:val="0"/>
      <w:marBottom w:val="0"/>
      <w:divBdr>
        <w:top w:val="none" w:sz="0" w:space="0" w:color="auto"/>
        <w:left w:val="none" w:sz="0" w:space="0" w:color="auto"/>
        <w:bottom w:val="none" w:sz="0" w:space="0" w:color="auto"/>
        <w:right w:val="none" w:sz="0" w:space="0" w:color="auto"/>
      </w:divBdr>
      <w:divsChild>
        <w:div w:id="164173661">
          <w:marLeft w:val="0"/>
          <w:marRight w:val="0"/>
          <w:marTop w:val="0"/>
          <w:marBottom w:val="0"/>
          <w:divBdr>
            <w:top w:val="none" w:sz="0" w:space="0" w:color="auto"/>
            <w:left w:val="none" w:sz="0" w:space="0" w:color="auto"/>
            <w:bottom w:val="none" w:sz="0" w:space="0" w:color="auto"/>
            <w:right w:val="none" w:sz="0" w:space="0" w:color="auto"/>
          </w:divBdr>
          <w:divsChild>
            <w:div w:id="2017533511">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0774">
      <w:bodyDiv w:val="1"/>
      <w:marLeft w:val="0"/>
      <w:marRight w:val="0"/>
      <w:marTop w:val="0"/>
      <w:marBottom w:val="0"/>
      <w:divBdr>
        <w:top w:val="none" w:sz="0" w:space="0" w:color="auto"/>
        <w:left w:val="none" w:sz="0" w:space="0" w:color="auto"/>
        <w:bottom w:val="none" w:sz="0" w:space="0" w:color="auto"/>
        <w:right w:val="none" w:sz="0" w:space="0" w:color="auto"/>
      </w:divBdr>
    </w:div>
    <w:div w:id="20021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ose.isu.edu/~minhazzibran/resources/MyPapers/BugPattern_ACR2021_Published.pdf" TargetMode="External"/><Relationship Id="rId13" Type="http://schemas.openxmlformats.org/officeDocument/2006/relationships/hyperlink" Target="https://www2.cose.isu.edu/~minhazzibran/resources/MyPapers/CloneSearch_SAC2012.pdf" TargetMode="External"/><Relationship Id="rId3" Type="http://schemas.openxmlformats.org/officeDocument/2006/relationships/settings" Target="settings.xml"/><Relationship Id="rId7" Type="http://schemas.openxmlformats.org/officeDocument/2006/relationships/hyperlink" Target="https://www2.cose.isu.edu/~minhazzibran/" TargetMode="External"/><Relationship Id="rId12" Type="http://schemas.openxmlformats.org/officeDocument/2006/relationships/hyperlink" Target="http://www.igi-global.com/gateway/article/166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cose.isu.edu/~minhazzibran/" TargetMode="External"/><Relationship Id="rId11" Type="http://schemas.openxmlformats.org/officeDocument/2006/relationships/hyperlink" Target="https://www2.cose.isu.edu/~minhazzibran/resources/MyPapers/Sentiment_IJSI2016.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sciencedirect.com/science/article/pii/S0164121218301675" TargetMode="External"/><Relationship Id="rId4" Type="http://schemas.openxmlformats.org/officeDocument/2006/relationships/webSettings" Target="webSettings.xml"/><Relationship Id="rId9" Type="http://schemas.openxmlformats.org/officeDocument/2006/relationships/hyperlink" Target="https://www2.cose.isu.edu/~minhazzibran/resources/MyPapers/SentiStrength-SE_JSS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Minhaz Zibran</dc:creator>
  <cp:keywords/>
  <dc:description/>
  <cp:lastModifiedBy>admin</cp:lastModifiedBy>
  <cp:revision>33</cp:revision>
  <dcterms:created xsi:type="dcterms:W3CDTF">2021-01-05T17:34:00Z</dcterms:created>
  <dcterms:modified xsi:type="dcterms:W3CDTF">2024-04-07T01:50:00Z</dcterms:modified>
</cp:coreProperties>
</file>